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34C6" w14:textId="77777777" w:rsidR="00F95C82" w:rsidRDefault="00F95C82" w:rsidP="00F95C82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9D8B57" wp14:editId="2C23A7B6">
            <wp:simplePos x="0" y="0"/>
            <wp:positionH relativeFrom="column">
              <wp:posOffset>1428750</wp:posOffset>
            </wp:positionH>
            <wp:positionV relativeFrom="paragraph">
              <wp:posOffset>-790575</wp:posOffset>
            </wp:positionV>
            <wp:extent cx="2676525" cy="2676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9097F" w14:textId="77777777" w:rsidR="00050D7C" w:rsidRDefault="00050D7C"/>
    <w:p w14:paraId="66EFC671" w14:textId="77777777" w:rsidR="00F95C82" w:rsidRPr="00F95C82" w:rsidRDefault="00F95C82" w:rsidP="00F95C82"/>
    <w:p w14:paraId="77511EC0" w14:textId="77777777" w:rsidR="00F95C82" w:rsidRPr="00F95C82" w:rsidRDefault="00F95C82" w:rsidP="00F95C82"/>
    <w:p w14:paraId="1CC3ABCF" w14:textId="77777777" w:rsidR="00F95C82" w:rsidRPr="00F95C82" w:rsidRDefault="00F95C82" w:rsidP="00F95C82"/>
    <w:p w14:paraId="198EBE9F" w14:textId="77777777" w:rsidR="00F95C82" w:rsidRPr="00F95C82" w:rsidRDefault="00F95C82" w:rsidP="00F95C82"/>
    <w:p w14:paraId="1F0458DA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DAVID MATTHEWS GROUP</w:t>
      </w:r>
    </w:p>
    <w:p w14:paraId="04D16BE1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COUNSELLING SERVICE</w:t>
      </w:r>
    </w:p>
    <w:p w14:paraId="7124518E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CLIENT ASSESSMENT &amp; TRIAGE PROCEDURE</w:t>
      </w:r>
    </w:p>
    <w:p w14:paraId="1959A4FB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Policy Title: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Client Assessment, Screening &amp; Triage Procedure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</w: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Effective Date: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23 March 2026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</w: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Review Date: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March 2027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</w: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Policy Owner: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David Matthews, Director</w:t>
      </w:r>
    </w:p>
    <w:p w14:paraId="1F1AF658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4A1DCBC0">
          <v:rect id="_x0000_i1093" style="width:0;height:1.5pt" o:hralign="center" o:hrstd="t" o:hr="t" fillcolor="#a0a0a0" stroked="f"/>
        </w:pict>
      </w:r>
    </w:p>
    <w:p w14:paraId="68695A8B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PURPOSE</w:t>
      </w:r>
    </w:p>
    <w:p w14:paraId="2CC378C3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This procedure sets out how David Matthews Group – Counselling Service assesses, screens, and triages all new clients to ensure:</w:t>
      </w:r>
    </w:p>
    <w:p w14:paraId="61FCAAC1" w14:textId="77777777" w:rsidR="002D39F8" w:rsidRPr="002D39F8" w:rsidRDefault="002D39F8" w:rsidP="002D39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Safe, appropriate, and ethical allocation of services </w:t>
      </w:r>
    </w:p>
    <w:p w14:paraId="352F86C1" w14:textId="77777777" w:rsidR="002D39F8" w:rsidRPr="002D39F8" w:rsidRDefault="002D39F8" w:rsidP="002D39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Identification and management of risk </w:t>
      </w:r>
    </w:p>
    <w:p w14:paraId="7B516F61" w14:textId="77777777" w:rsidR="002D39F8" w:rsidRPr="002D39F8" w:rsidRDefault="002D39F8" w:rsidP="002D39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Suitability for counselling interventions </w:t>
      </w:r>
    </w:p>
    <w:p w14:paraId="7E2AD133" w14:textId="77777777" w:rsidR="002D39F8" w:rsidRPr="002D39F8" w:rsidRDefault="002D39F8" w:rsidP="002D39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Appropriate referrals where required </w:t>
      </w:r>
    </w:p>
    <w:p w14:paraId="4BA88032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This process ensures all clients receive the </w:t>
      </w: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right support, at the right time, and at the right level of intervention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1A4AE2F2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741E53DF">
          <v:rect id="_x0000_i1094" style="width:0;height:1.5pt" o:hralign="center" o:hrstd="t" o:hr="t" fillcolor="#a0a0a0" stroked="f"/>
        </w:pict>
      </w:r>
    </w:p>
    <w:p w14:paraId="45F11D27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SERVICES COVERED</w:t>
      </w:r>
    </w:p>
    <w:p w14:paraId="4DF846B2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This procedure applies to all services delivered by the organisation, including:</w:t>
      </w:r>
    </w:p>
    <w:p w14:paraId="48BCF939" w14:textId="77777777" w:rsidR="002D39F8" w:rsidRPr="002D39F8" w:rsidRDefault="002D39F8" w:rsidP="002D39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Anxiety Disorder Counselling </w:t>
      </w:r>
    </w:p>
    <w:p w14:paraId="14B1E264" w14:textId="77777777" w:rsidR="002D39F8" w:rsidRPr="002D39F8" w:rsidRDefault="002D39F8" w:rsidP="002D39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Bereavement Counselling </w:t>
      </w:r>
    </w:p>
    <w:p w14:paraId="0746D246" w14:textId="77777777" w:rsidR="002D39F8" w:rsidRPr="002D39F8" w:rsidRDefault="002D39F8" w:rsidP="002D39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Depressive Disorder Support </w:t>
      </w:r>
    </w:p>
    <w:p w14:paraId="42FD86E5" w14:textId="77777777" w:rsidR="002D39F8" w:rsidRPr="002D39F8" w:rsidRDefault="002D39F8" w:rsidP="002D39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Insomnia Support </w:t>
      </w:r>
    </w:p>
    <w:p w14:paraId="132CD344" w14:textId="77777777" w:rsidR="002D39F8" w:rsidRPr="002D39F8" w:rsidRDefault="002D39F8" w:rsidP="002D39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Talking and Listening Therapy </w:t>
      </w:r>
    </w:p>
    <w:p w14:paraId="39B18389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4A848B05">
          <v:rect id="_x0000_i1095" style="width:0;height:1.5pt" o:hralign="center" o:hrstd="t" o:hr="t" fillcolor="#a0a0a0" stroked="f"/>
        </w:pict>
      </w:r>
    </w:p>
    <w:p w14:paraId="6A100292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PRINCIPLES OF TRIAGE</w:t>
      </w:r>
    </w:p>
    <w:p w14:paraId="033F9926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All client assessments are guided by:</w:t>
      </w:r>
    </w:p>
    <w:p w14:paraId="39E2EED1" w14:textId="77777777" w:rsidR="002D39F8" w:rsidRPr="002D39F8" w:rsidRDefault="002D39F8" w:rsidP="002D39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Safety First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– immediate risk is prioritised </w:t>
      </w:r>
    </w:p>
    <w:p w14:paraId="51F0A19E" w14:textId="77777777" w:rsidR="002D39F8" w:rsidRPr="002D39F8" w:rsidRDefault="002D39F8" w:rsidP="002D39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Appropriateness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– ensuring the service meets client needs </w:t>
      </w:r>
    </w:p>
    <w:p w14:paraId="17750524" w14:textId="77777777" w:rsidR="002D39F8" w:rsidRPr="002D39F8" w:rsidRDefault="002D39F8" w:rsidP="002D39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Timeliness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– prompt assessment and allocation </w:t>
      </w:r>
    </w:p>
    <w:p w14:paraId="7F52E847" w14:textId="77777777" w:rsidR="002D39F8" w:rsidRPr="002D39F8" w:rsidRDefault="002D39F8" w:rsidP="002D39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Proportionality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– level of intervention matches risk </w:t>
      </w:r>
    </w:p>
    <w:p w14:paraId="2AA5E075" w14:textId="77777777" w:rsidR="002D39F8" w:rsidRPr="002D39F8" w:rsidRDefault="002D39F8" w:rsidP="002D39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Professional Judgement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– informed by training and experience </w:t>
      </w:r>
    </w:p>
    <w:p w14:paraId="38A0BB4D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59D62624">
          <v:rect id="_x0000_i1096" style="width:0;height:1.5pt" o:hralign="center" o:hrstd="t" o:hr="t" fillcolor="#a0a0a0" stroked="f"/>
        </w:pict>
      </w:r>
    </w:p>
    <w:p w14:paraId="093E47CD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INITIAL CONTACT &amp; REFERRAL PATHWAYS</w:t>
      </w:r>
    </w:p>
    <w:p w14:paraId="35553A3F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Clients may access the service via:</w:t>
      </w:r>
    </w:p>
    <w:p w14:paraId="21A85443" w14:textId="77777777" w:rsidR="002D39F8" w:rsidRPr="002D39F8" w:rsidRDefault="002D39F8" w:rsidP="002D39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Self-referral </w:t>
      </w:r>
    </w:p>
    <w:p w14:paraId="51B54BDB" w14:textId="77777777" w:rsidR="002D39F8" w:rsidRPr="002D39F8" w:rsidRDefault="002D39F8" w:rsidP="002D39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GP or healthcare referral </w:t>
      </w:r>
    </w:p>
    <w:p w14:paraId="332BEF45" w14:textId="77777777" w:rsidR="002D39F8" w:rsidRPr="002D39F8" w:rsidRDefault="002D39F8" w:rsidP="002D39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Employer referral (EAP or private) </w:t>
      </w:r>
    </w:p>
    <w:p w14:paraId="3786F452" w14:textId="77777777" w:rsidR="002D39F8" w:rsidRPr="002D39F8" w:rsidRDefault="002D39F8" w:rsidP="002D39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Third-party referral (with consent) </w:t>
      </w:r>
    </w:p>
    <w:p w14:paraId="4F57C7DA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At the point of first contact, the following is completed:</w:t>
      </w:r>
    </w:p>
    <w:p w14:paraId="759ADCC5" w14:textId="77777777" w:rsidR="002D39F8" w:rsidRPr="002D39F8" w:rsidRDefault="002D39F8" w:rsidP="002D39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Basic personal details </w:t>
      </w:r>
    </w:p>
    <w:p w14:paraId="511464F5" w14:textId="77777777" w:rsidR="002D39F8" w:rsidRPr="002D39F8" w:rsidRDefault="002D39F8" w:rsidP="002D39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Reason for referral </w:t>
      </w:r>
    </w:p>
    <w:p w14:paraId="1671DA5B" w14:textId="77777777" w:rsidR="002D39F8" w:rsidRPr="002D39F8" w:rsidRDefault="002D39F8" w:rsidP="002D39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Immediate risk screening question: </w:t>
      </w:r>
    </w:p>
    <w:p w14:paraId="28D2963F" w14:textId="77777777" w:rsidR="002D39F8" w:rsidRPr="002D39F8" w:rsidRDefault="002D39F8" w:rsidP="002D39F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“Are you currently at risk of harming yourself or others?” </w:t>
      </w:r>
    </w:p>
    <w:p w14:paraId="31DAC9C7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👉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If </w:t>
      </w: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immediate risk is identified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>, the client is:</w:t>
      </w:r>
    </w:p>
    <w:p w14:paraId="317B976F" w14:textId="77777777" w:rsidR="002D39F8" w:rsidRPr="002D39F8" w:rsidRDefault="002D39F8" w:rsidP="002D39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Signposted to emergency services (999 / NHS Crisis Team) </w:t>
      </w:r>
    </w:p>
    <w:p w14:paraId="6D6D4361" w14:textId="77777777" w:rsidR="002D39F8" w:rsidRPr="002D39F8" w:rsidRDefault="002D39F8" w:rsidP="002D39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Or appropriate urgent intervention </w:t>
      </w:r>
    </w:p>
    <w:p w14:paraId="13BEDA13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07821F6E">
          <v:rect id="_x0000_i1097" style="width:0;height:1.5pt" o:hralign="center" o:hrstd="t" o:hr="t" fillcolor="#a0a0a0" stroked="f"/>
        </w:pict>
      </w:r>
    </w:p>
    <w:p w14:paraId="1BC0CBDE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PRE-ASSESSMENT SCREENING (TRIAGE STAGE 1)</w:t>
      </w:r>
    </w:p>
    <w:p w14:paraId="4E59C9A2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Before booking a full assessment, an initial triage is completed to determine urgency and suitability.</w:t>
      </w:r>
    </w:p>
    <w:p w14:paraId="6599185A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Screening includes:</w:t>
      </w:r>
    </w:p>
    <w:p w14:paraId="3D481FFE" w14:textId="77777777" w:rsidR="002D39F8" w:rsidRPr="002D39F8" w:rsidRDefault="002D39F8" w:rsidP="002D39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Presenting issue(s) </w:t>
      </w:r>
    </w:p>
    <w:p w14:paraId="13003150" w14:textId="77777777" w:rsidR="002D39F8" w:rsidRPr="002D39F8" w:rsidRDefault="002D39F8" w:rsidP="002D39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Duration and severity </w:t>
      </w:r>
    </w:p>
    <w:p w14:paraId="09707BF8" w14:textId="77777777" w:rsidR="002D39F8" w:rsidRPr="002D39F8" w:rsidRDefault="002D39F8" w:rsidP="002D39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Current mental health status </w:t>
      </w:r>
    </w:p>
    <w:p w14:paraId="3B508B85" w14:textId="77777777" w:rsidR="002D39F8" w:rsidRPr="002D39F8" w:rsidRDefault="002D39F8" w:rsidP="002D39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Any history of: </w:t>
      </w:r>
    </w:p>
    <w:p w14:paraId="1C055086" w14:textId="77777777" w:rsidR="002D39F8" w:rsidRPr="002D39F8" w:rsidRDefault="002D39F8" w:rsidP="002D39F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Self-harm </w:t>
      </w:r>
    </w:p>
    <w:p w14:paraId="12EEEB0A" w14:textId="77777777" w:rsidR="002D39F8" w:rsidRPr="002D39F8" w:rsidRDefault="002D39F8" w:rsidP="002D39F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Suicide ideation </w:t>
      </w:r>
    </w:p>
    <w:p w14:paraId="72BBA79C" w14:textId="77777777" w:rsidR="002D39F8" w:rsidRPr="002D39F8" w:rsidRDefault="002D39F8" w:rsidP="002D39F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Psychiatric diagnosis </w:t>
      </w:r>
    </w:p>
    <w:p w14:paraId="241A08BB" w14:textId="77777777" w:rsidR="002D39F8" w:rsidRPr="002D39F8" w:rsidRDefault="002D39F8" w:rsidP="002D39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Current support in place </w:t>
      </w:r>
    </w:p>
    <w:p w14:paraId="15CDA78E" w14:textId="77777777" w:rsidR="002D39F8" w:rsidRPr="002D39F8" w:rsidRDefault="002D39F8" w:rsidP="002D39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Medication (if applicable) </w:t>
      </w:r>
    </w:p>
    <w:p w14:paraId="0DA1C037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Outcome of Stage 1 Triage:</w:t>
      </w:r>
    </w:p>
    <w:p w14:paraId="1157B85A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Clients are categorised as:</w:t>
      </w:r>
    </w:p>
    <w:p w14:paraId="6D481B46" w14:textId="77777777" w:rsidR="002D39F8" w:rsidRPr="002D39F8" w:rsidRDefault="002D39F8" w:rsidP="002D39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Low Risk / Suitable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→ proceed to full assessment </w:t>
      </w:r>
    </w:p>
    <w:p w14:paraId="024B50AF" w14:textId="77777777" w:rsidR="002D39F8" w:rsidRPr="002D39F8" w:rsidRDefault="002D39F8" w:rsidP="002D39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Moderate Risk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→ proceed with priority assessment </w:t>
      </w:r>
    </w:p>
    <w:p w14:paraId="1E62ED9E" w14:textId="77777777" w:rsidR="002D39F8" w:rsidRPr="002D39F8" w:rsidRDefault="002D39F8" w:rsidP="002D39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High Risk / Unsuitable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→ refer to specialist or crisis services </w:t>
      </w:r>
    </w:p>
    <w:p w14:paraId="54428809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25FC651A">
          <v:rect id="_x0000_i1098" style="width:0;height:1.5pt" o:hralign="center" o:hrstd="t" o:hr="t" fillcolor="#a0a0a0" stroked="f"/>
        </w:pict>
      </w:r>
    </w:p>
    <w:p w14:paraId="1769B69C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FULL CLIENT ASSESSMENT (TRIAGE STAGE 2)</w:t>
      </w:r>
    </w:p>
    <w:p w14:paraId="4D8F4361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All suitable clients undergo a structured assessment prior to commencing therapy.</w:t>
      </w:r>
    </w:p>
    <w:p w14:paraId="0C18CFBC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Assessment includes:</w:t>
      </w:r>
    </w:p>
    <w:p w14:paraId="2EE61D90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6.1 Personal Information</w:t>
      </w:r>
    </w:p>
    <w:p w14:paraId="4D08F4FA" w14:textId="77777777" w:rsidR="002D39F8" w:rsidRPr="002D39F8" w:rsidRDefault="002D39F8" w:rsidP="002D39F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Name, DOB, contact details </w:t>
      </w:r>
    </w:p>
    <w:p w14:paraId="6BAB0897" w14:textId="77777777" w:rsidR="002D39F8" w:rsidRPr="002D39F8" w:rsidRDefault="002D39F8" w:rsidP="002D39F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GP details </w:t>
      </w:r>
    </w:p>
    <w:p w14:paraId="1B7566AB" w14:textId="77777777" w:rsidR="002D39F8" w:rsidRPr="002D39F8" w:rsidRDefault="002D39F8" w:rsidP="002D39F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Emergency contact </w:t>
      </w:r>
    </w:p>
    <w:p w14:paraId="01F0717C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6.2 Presenting Issues</w:t>
      </w:r>
    </w:p>
    <w:p w14:paraId="003E60D7" w14:textId="77777777" w:rsidR="002D39F8" w:rsidRPr="002D39F8" w:rsidRDefault="002D39F8" w:rsidP="002D39F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Nature of concerns (e.g. anxiety, depression, bereavement) </w:t>
      </w:r>
    </w:p>
    <w:p w14:paraId="7415D3D3" w14:textId="77777777" w:rsidR="002D39F8" w:rsidRPr="002D39F8" w:rsidRDefault="002D39F8" w:rsidP="002D39F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Triggers and contributing factors </w:t>
      </w:r>
    </w:p>
    <w:p w14:paraId="046C2D94" w14:textId="77777777" w:rsidR="002D39F8" w:rsidRPr="002D39F8" w:rsidRDefault="002D39F8" w:rsidP="002D39F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Impact on daily functioning </w:t>
      </w:r>
    </w:p>
    <w:p w14:paraId="451D27A9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6.3 Mental Health History</w:t>
      </w:r>
    </w:p>
    <w:p w14:paraId="0A874E46" w14:textId="77777777" w:rsidR="002D39F8" w:rsidRPr="002D39F8" w:rsidRDefault="002D39F8" w:rsidP="002D39F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Previous counselling or therapy </w:t>
      </w:r>
    </w:p>
    <w:p w14:paraId="03D278AC" w14:textId="77777777" w:rsidR="002D39F8" w:rsidRPr="002D39F8" w:rsidRDefault="002D39F8" w:rsidP="002D39F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Diagnoses </w:t>
      </w:r>
    </w:p>
    <w:p w14:paraId="3C6C1C87" w14:textId="77777777" w:rsidR="002D39F8" w:rsidRPr="002D39F8" w:rsidRDefault="002D39F8" w:rsidP="002D39F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Medication </w:t>
      </w:r>
    </w:p>
    <w:p w14:paraId="1A8F29CF" w14:textId="77777777" w:rsidR="002D39F8" w:rsidRPr="002D39F8" w:rsidRDefault="002D39F8" w:rsidP="002D39F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Hospital admissions </w:t>
      </w:r>
    </w:p>
    <w:p w14:paraId="0143979C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6.4 Risk Assessment (Mandatory)</w:t>
      </w:r>
    </w:p>
    <w:p w14:paraId="191BF1FF" w14:textId="77777777" w:rsidR="002D39F8" w:rsidRPr="002D39F8" w:rsidRDefault="002D39F8" w:rsidP="002D39F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Current or historic self-harm </w:t>
      </w:r>
    </w:p>
    <w:p w14:paraId="601F9190" w14:textId="77777777" w:rsidR="002D39F8" w:rsidRPr="002D39F8" w:rsidRDefault="002D39F8" w:rsidP="002D39F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Suicidal thoughts, intent, or plans </w:t>
      </w:r>
    </w:p>
    <w:p w14:paraId="3620230F" w14:textId="77777777" w:rsidR="002D39F8" w:rsidRPr="002D39F8" w:rsidRDefault="002D39F8" w:rsidP="002D39F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Risk to others </w:t>
      </w:r>
    </w:p>
    <w:p w14:paraId="09EDBB3D" w14:textId="77777777" w:rsidR="002D39F8" w:rsidRPr="002D39F8" w:rsidRDefault="002D39F8" w:rsidP="002D39F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Safeguarding concerns </w:t>
      </w:r>
    </w:p>
    <w:p w14:paraId="0034BCE6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6.5 Social &amp; Environmental Factors</w:t>
      </w:r>
    </w:p>
    <w:p w14:paraId="023F7DB4" w14:textId="77777777" w:rsidR="002D39F8" w:rsidRPr="002D39F8" w:rsidRDefault="002D39F8" w:rsidP="002D39F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Living arrangements </w:t>
      </w:r>
    </w:p>
    <w:p w14:paraId="58C61412" w14:textId="77777777" w:rsidR="002D39F8" w:rsidRPr="002D39F8" w:rsidRDefault="002D39F8" w:rsidP="002D39F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Employment status </w:t>
      </w:r>
    </w:p>
    <w:p w14:paraId="41FCC8CC" w14:textId="77777777" w:rsidR="002D39F8" w:rsidRPr="002D39F8" w:rsidRDefault="002D39F8" w:rsidP="002D39F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Support network </w:t>
      </w:r>
    </w:p>
    <w:p w14:paraId="19B024F6" w14:textId="77777777" w:rsidR="002D39F8" w:rsidRPr="002D39F8" w:rsidRDefault="002D39F8" w:rsidP="002D39F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Substance use </w:t>
      </w:r>
    </w:p>
    <w:p w14:paraId="1586A598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6.6 Capacity &amp; Consent</w:t>
      </w:r>
    </w:p>
    <w:p w14:paraId="698B82D8" w14:textId="77777777" w:rsidR="002D39F8" w:rsidRPr="002D39F8" w:rsidRDefault="002D39F8" w:rsidP="002D39F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Understanding of therapy </w:t>
      </w:r>
    </w:p>
    <w:p w14:paraId="28279560" w14:textId="77777777" w:rsidR="002D39F8" w:rsidRPr="002D39F8" w:rsidRDefault="002D39F8" w:rsidP="002D39F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Ability to engage </w:t>
      </w:r>
    </w:p>
    <w:p w14:paraId="119A55DA" w14:textId="77777777" w:rsidR="002D39F8" w:rsidRPr="002D39F8" w:rsidRDefault="002D39F8" w:rsidP="002D39F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Consent to treatment </w:t>
      </w:r>
    </w:p>
    <w:p w14:paraId="68DC34BB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5EBF5B61">
          <v:rect id="_x0000_i1099" style="width:0;height:1.5pt" o:hralign="center" o:hrstd="t" o:hr="t" fillcolor="#a0a0a0" stroked="f"/>
        </w:pict>
      </w:r>
    </w:p>
    <w:p w14:paraId="62DFCE09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RISK STRATIFICATION (TRIAGE OUTCOME)</w:t>
      </w:r>
    </w:p>
    <w:p w14:paraId="3EF022E2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Following assessment, clients are categorised:</w:t>
      </w:r>
    </w:p>
    <w:p w14:paraId="1D771C5C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39F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D39F8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Low Risk</w:t>
      </w:r>
    </w:p>
    <w:p w14:paraId="7D87AA3E" w14:textId="77777777" w:rsidR="002D39F8" w:rsidRPr="002D39F8" w:rsidRDefault="002D39F8" w:rsidP="002D39F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No current safeguarding concerns </w:t>
      </w:r>
    </w:p>
    <w:p w14:paraId="589B0EE6" w14:textId="77777777" w:rsidR="002D39F8" w:rsidRPr="002D39F8" w:rsidRDefault="002D39F8" w:rsidP="002D39F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Suitable for standard counselling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</w:r>
      <w:r w:rsidRPr="002D39F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👉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Allocated to routine sessions </w:t>
      </w:r>
    </w:p>
    <w:p w14:paraId="4F97697E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6E217645">
          <v:rect id="_x0000_i1100" style="width:0;height:1.5pt" o:hralign="center" o:hrstd="t" o:hr="t" fillcolor="#a0a0a0" stroked="f"/>
        </w:pict>
      </w:r>
    </w:p>
    <w:p w14:paraId="7EB6DBBD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39F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D39F8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Moderate Risk</w:t>
      </w:r>
    </w:p>
    <w:p w14:paraId="4818E11D" w14:textId="77777777" w:rsidR="002D39F8" w:rsidRPr="002D39F8" w:rsidRDefault="002D39F8" w:rsidP="002D39F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Some indicators of vulnerability (e.g. low mood, past ideation)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</w:r>
      <w:r w:rsidRPr="002D39F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👉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Allocated with: </w:t>
      </w:r>
    </w:p>
    <w:p w14:paraId="7D80EE52" w14:textId="77777777" w:rsidR="002D39F8" w:rsidRPr="002D39F8" w:rsidRDefault="002D39F8" w:rsidP="002D39F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Increased monitoring </w:t>
      </w:r>
    </w:p>
    <w:p w14:paraId="5643C95B" w14:textId="77777777" w:rsidR="002D39F8" w:rsidRPr="002D39F8" w:rsidRDefault="002D39F8" w:rsidP="002D39F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Shorter review intervals </w:t>
      </w:r>
    </w:p>
    <w:p w14:paraId="019094C9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14C333B3">
          <v:rect id="_x0000_i1101" style="width:0;height:1.5pt" o:hralign="center" o:hrstd="t" o:hr="t" fillcolor="#a0a0a0" stroked="f"/>
        </w:pict>
      </w:r>
    </w:p>
    <w:p w14:paraId="22A885A3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39F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D39F8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High Risk</w:t>
      </w:r>
    </w:p>
    <w:p w14:paraId="361B94E9" w14:textId="77777777" w:rsidR="002D39F8" w:rsidRPr="002D39F8" w:rsidRDefault="002D39F8" w:rsidP="002D39F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Active suicidal ideation </w:t>
      </w:r>
    </w:p>
    <w:p w14:paraId="5B2C73B1" w14:textId="77777777" w:rsidR="002D39F8" w:rsidRPr="002D39F8" w:rsidRDefault="002D39F8" w:rsidP="002D39F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lastRenderedPageBreak/>
        <w:t>Significant safeguarding concerns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</w:r>
      <w:r w:rsidRPr="002D39F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👉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Action: </w:t>
      </w:r>
    </w:p>
    <w:p w14:paraId="535F2291" w14:textId="77777777" w:rsidR="002D39F8" w:rsidRPr="002D39F8" w:rsidRDefault="002D39F8" w:rsidP="002D39F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Immediate escalation </w:t>
      </w:r>
    </w:p>
    <w:p w14:paraId="03BE09A5" w14:textId="77777777" w:rsidR="002D39F8" w:rsidRPr="002D39F8" w:rsidRDefault="002D39F8" w:rsidP="002D39F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Referral to: </w:t>
      </w:r>
    </w:p>
    <w:p w14:paraId="2C84A0CF" w14:textId="77777777" w:rsidR="002D39F8" w:rsidRPr="002D39F8" w:rsidRDefault="002D39F8" w:rsidP="002D39F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GP </w:t>
      </w:r>
    </w:p>
    <w:p w14:paraId="771A02EE" w14:textId="77777777" w:rsidR="002D39F8" w:rsidRPr="002D39F8" w:rsidRDefault="002D39F8" w:rsidP="002D39F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Crisis team </w:t>
      </w:r>
    </w:p>
    <w:p w14:paraId="3BEF6D95" w14:textId="77777777" w:rsidR="002D39F8" w:rsidRPr="002D39F8" w:rsidRDefault="002D39F8" w:rsidP="002D39F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Emergency services </w:t>
      </w:r>
    </w:p>
    <w:p w14:paraId="6B4BB030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⚠️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Counselling may be paused or declined if risk cannot be safely managed.</w:t>
      </w:r>
    </w:p>
    <w:p w14:paraId="51B31114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1FA30C9B">
          <v:rect id="_x0000_i1102" style="width:0;height:1.5pt" o:hralign="center" o:hrstd="t" o:hr="t" fillcolor="#a0a0a0" stroked="f"/>
        </w:pict>
      </w:r>
    </w:p>
    <w:p w14:paraId="5DA31EFB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SUITABILITY &amp; EXCLUSION CRITERIA</w:t>
      </w:r>
    </w:p>
    <w:p w14:paraId="55E8608B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The service may not be suitable where:</w:t>
      </w:r>
    </w:p>
    <w:p w14:paraId="4ECC9AC6" w14:textId="77777777" w:rsidR="002D39F8" w:rsidRPr="002D39F8" w:rsidRDefault="002D39F8" w:rsidP="002D39F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Active suicidal intent with plan </w:t>
      </w:r>
    </w:p>
    <w:p w14:paraId="1A5A7573" w14:textId="77777777" w:rsidR="002D39F8" w:rsidRPr="002D39F8" w:rsidRDefault="002D39F8" w:rsidP="002D39F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Severe and unmanaged mental illness </w:t>
      </w:r>
    </w:p>
    <w:p w14:paraId="1B587640" w14:textId="77777777" w:rsidR="002D39F8" w:rsidRPr="002D39F8" w:rsidRDefault="002D39F8" w:rsidP="002D39F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Psychosis or acute psychiatric crisis </w:t>
      </w:r>
    </w:p>
    <w:p w14:paraId="2BBD34F1" w14:textId="77777777" w:rsidR="002D39F8" w:rsidRPr="002D39F8" w:rsidRDefault="002D39F8" w:rsidP="002D39F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Substance dependency impacting engagement </w:t>
      </w:r>
    </w:p>
    <w:p w14:paraId="14A4C42A" w14:textId="77777777" w:rsidR="002D39F8" w:rsidRPr="002D39F8" w:rsidRDefault="002D39F8" w:rsidP="002D39F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Risk cannot be safely managed in a counselling setting </w:t>
      </w:r>
    </w:p>
    <w:p w14:paraId="10064518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👉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In such cases, clients will be </w:t>
      </w: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safely referred to appropriate services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5B956848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4D276116">
          <v:rect id="_x0000_i1103" style="width:0;height:1.5pt" o:hralign="center" o:hrstd="t" o:hr="t" fillcolor="#a0a0a0" stroked="f"/>
        </w:pict>
      </w:r>
    </w:p>
    <w:p w14:paraId="0DCE85B3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CLIENT ALLOCATION</w:t>
      </w:r>
    </w:p>
    <w:p w14:paraId="46EBDAF3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Following triage:</w:t>
      </w:r>
    </w:p>
    <w:p w14:paraId="613B7B96" w14:textId="77777777" w:rsidR="002D39F8" w:rsidRPr="002D39F8" w:rsidRDefault="002D39F8" w:rsidP="002D39F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Clients are allocated based on: </w:t>
      </w:r>
    </w:p>
    <w:p w14:paraId="42010521" w14:textId="77777777" w:rsidR="002D39F8" w:rsidRPr="002D39F8" w:rsidRDefault="002D39F8" w:rsidP="002D39F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Clinical need </w:t>
      </w:r>
    </w:p>
    <w:p w14:paraId="3C2EA273" w14:textId="77777777" w:rsidR="002D39F8" w:rsidRPr="002D39F8" w:rsidRDefault="002D39F8" w:rsidP="002D39F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Risk level </w:t>
      </w:r>
    </w:p>
    <w:p w14:paraId="641AD8FC" w14:textId="77777777" w:rsidR="002D39F8" w:rsidRPr="002D39F8" w:rsidRDefault="002D39F8" w:rsidP="002D39F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Specialism required </w:t>
      </w:r>
    </w:p>
    <w:p w14:paraId="75033920" w14:textId="77777777" w:rsidR="002D39F8" w:rsidRPr="002D39F8" w:rsidRDefault="002D39F8" w:rsidP="002D39F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Therapy plan agreed: </w:t>
      </w:r>
    </w:p>
    <w:p w14:paraId="17B36AF3" w14:textId="77777777" w:rsidR="002D39F8" w:rsidRPr="002D39F8" w:rsidRDefault="002D39F8" w:rsidP="002D39F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Type of therapy </w:t>
      </w:r>
    </w:p>
    <w:p w14:paraId="591ABC86" w14:textId="77777777" w:rsidR="002D39F8" w:rsidRPr="002D39F8" w:rsidRDefault="002D39F8" w:rsidP="002D39F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Frequency </w:t>
      </w:r>
    </w:p>
    <w:p w14:paraId="71BF4F1F" w14:textId="77777777" w:rsidR="002D39F8" w:rsidRPr="002D39F8" w:rsidRDefault="002D39F8" w:rsidP="002D39F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Goals </w:t>
      </w:r>
    </w:p>
    <w:p w14:paraId="534B4E6C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7AC46D78">
          <v:rect id="_x0000_i1104" style="width:0;height:1.5pt" o:hralign="center" o:hrstd="t" o:hr="t" fillcolor="#a0a0a0" stroked="f"/>
        </w:pict>
      </w:r>
    </w:p>
    <w:p w14:paraId="0B0C704F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ONGOING REVIEW &amp; DYNAMIC RISK MANAGEMENT</w:t>
      </w:r>
    </w:p>
    <w:p w14:paraId="773D4FD4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Risk is continuously monitored throughout therapy:</w:t>
      </w:r>
    </w:p>
    <w:p w14:paraId="062C5CA6" w14:textId="77777777" w:rsidR="002D39F8" w:rsidRPr="002D39F8" w:rsidRDefault="002D39F8" w:rsidP="002D39F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Risk reviewed at each session </w:t>
      </w:r>
    </w:p>
    <w:p w14:paraId="6EEAFDAE" w14:textId="77777777" w:rsidR="002D39F8" w:rsidRPr="002D39F8" w:rsidRDefault="002D39F8" w:rsidP="002D39F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Any changes documented immediately </w:t>
      </w:r>
    </w:p>
    <w:p w14:paraId="4812F0F3" w14:textId="77777777" w:rsidR="002D39F8" w:rsidRPr="002D39F8" w:rsidRDefault="002D39F8" w:rsidP="002D39F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Escalation procedures followed where required </w:t>
      </w:r>
    </w:p>
    <w:p w14:paraId="19B2741E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5CA884AF">
          <v:rect id="_x0000_i1105" style="width:0;height:1.5pt" o:hralign="center" o:hrstd="t" o:hr="t" fillcolor="#a0a0a0" stroked="f"/>
        </w:pict>
      </w:r>
    </w:p>
    <w:p w14:paraId="6E1D7491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RECORD KEEPING</w:t>
      </w:r>
    </w:p>
    <w:p w14:paraId="7B0DDE6D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All assessment and triage records:</w:t>
      </w:r>
    </w:p>
    <w:p w14:paraId="5E1AF042" w14:textId="77777777" w:rsidR="002D39F8" w:rsidRPr="002D39F8" w:rsidRDefault="002D39F8" w:rsidP="002D39F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Are documented clearly and factually </w:t>
      </w:r>
    </w:p>
    <w:p w14:paraId="4A800D23" w14:textId="77777777" w:rsidR="002D39F8" w:rsidRPr="002D39F8" w:rsidRDefault="002D39F8" w:rsidP="002D39F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Stored securely in line with GDPR </w:t>
      </w:r>
    </w:p>
    <w:p w14:paraId="2D84C68A" w14:textId="77777777" w:rsidR="002D39F8" w:rsidRPr="002D39F8" w:rsidRDefault="002D39F8" w:rsidP="002D39F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Include: </w:t>
      </w:r>
    </w:p>
    <w:p w14:paraId="59C17944" w14:textId="77777777" w:rsidR="002D39F8" w:rsidRPr="002D39F8" w:rsidRDefault="002D39F8" w:rsidP="002D39F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Assessment outcomes </w:t>
      </w:r>
    </w:p>
    <w:p w14:paraId="6E561D70" w14:textId="77777777" w:rsidR="002D39F8" w:rsidRPr="002D39F8" w:rsidRDefault="002D39F8" w:rsidP="002D39F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Risk level </w:t>
      </w:r>
    </w:p>
    <w:p w14:paraId="78B43590" w14:textId="77777777" w:rsidR="002D39F8" w:rsidRPr="002D39F8" w:rsidRDefault="002D39F8" w:rsidP="002D39F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Decisions made </w:t>
      </w:r>
    </w:p>
    <w:p w14:paraId="3477DA76" w14:textId="77777777" w:rsidR="002D39F8" w:rsidRPr="002D39F8" w:rsidRDefault="002D39F8" w:rsidP="002D39F8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Referrals </w:t>
      </w:r>
    </w:p>
    <w:p w14:paraId="7504B229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47F72396">
          <v:rect id="_x0000_i1106" style="width:0;height:1.5pt" o:hralign="center" o:hrstd="t" o:hr="t" fillcolor="#a0a0a0" stroked="f"/>
        </w:pict>
      </w:r>
    </w:p>
    <w:p w14:paraId="5033D22B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SAFEGUARDING LINK</w:t>
      </w:r>
    </w:p>
    <w:p w14:paraId="6F129E73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All triage and assessment processes are aligned with the organisation’s </w:t>
      </w: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Safeguarding Policy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38559205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Any safeguarding concerns identified during assessment must be:</w:t>
      </w:r>
    </w:p>
    <w:p w14:paraId="45CFA78D" w14:textId="77777777" w:rsidR="002D39F8" w:rsidRPr="002D39F8" w:rsidRDefault="002D39F8" w:rsidP="002D39F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Recorded </w:t>
      </w:r>
    </w:p>
    <w:p w14:paraId="4A5BAEFA" w14:textId="77777777" w:rsidR="002D39F8" w:rsidRPr="002D39F8" w:rsidRDefault="002D39F8" w:rsidP="002D39F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Reported </w:t>
      </w:r>
    </w:p>
    <w:p w14:paraId="3A549618" w14:textId="77777777" w:rsidR="002D39F8" w:rsidRPr="002D39F8" w:rsidRDefault="002D39F8" w:rsidP="002D39F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Acted upon immediately </w:t>
      </w:r>
    </w:p>
    <w:p w14:paraId="5A0EF86D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6F1D0E8D">
          <v:rect id="_x0000_i1107" style="width:0;height:1.5pt" o:hralign="center" o:hrstd="t" o:hr="t" fillcolor="#a0a0a0" stroked="f"/>
        </w:pict>
      </w:r>
    </w:p>
    <w:p w14:paraId="0B5D420C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13. QUALITY ASSURANCE</w:t>
      </w:r>
    </w:p>
    <w:p w14:paraId="13BB6EAD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David Matthews ensures:</w:t>
      </w:r>
    </w:p>
    <w:p w14:paraId="18918BB0" w14:textId="77777777" w:rsidR="002D39F8" w:rsidRPr="002D39F8" w:rsidRDefault="002D39F8" w:rsidP="002D39F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All assessments meet professional standards </w:t>
      </w:r>
    </w:p>
    <w:p w14:paraId="22A89231" w14:textId="77777777" w:rsidR="002D39F8" w:rsidRPr="002D39F8" w:rsidRDefault="002D39F8" w:rsidP="002D39F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Decisions are evidence-based </w:t>
      </w:r>
    </w:p>
    <w:p w14:paraId="37FD1E92" w14:textId="77777777" w:rsidR="002D39F8" w:rsidRPr="002D39F8" w:rsidRDefault="002D39F8" w:rsidP="002D39F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Continuous improvement of triage processes </w:t>
      </w:r>
    </w:p>
    <w:p w14:paraId="048A866F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48C427FD">
          <v:rect id="_x0000_i1108" style="width:0;height:1.5pt" o:hralign="center" o:hrstd="t" o:hr="t" fillcolor="#a0a0a0" stroked="f"/>
        </w:pict>
      </w:r>
    </w:p>
    <w:p w14:paraId="5153F710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14. REVIEW</w:t>
      </w:r>
    </w:p>
    <w:p w14:paraId="1D39F722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This procedure will be reviewed annually or in response to:</w:t>
      </w:r>
    </w:p>
    <w:p w14:paraId="53CA906B" w14:textId="77777777" w:rsidR="002D39F8" w:rsidRPr="002D39F8" w:rsidRDefault="002D39F8" w:rsidP="002D39F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Incident or risk event </w:t>
      </w:r>
    </w:p>
    <w:p w14:paraId="1D133423" w14:textId="77777777" w:rsidR="002D39F8" w:rsidRPr="002D39F8" w:rsidRDefault="002D39F8" w:rsidP="002D39F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Changes in legislation or best practice </w:t>
      </w:r>
    </w:p>
    <w:p w14:paraId="04C3DF56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283EFCFD">
          <v:rect id="_x0000_i1109" style="width:0;height:1.5pt" o:hralign="center" o:hrstd="t" o:hr="t" fillcolor="#a0a0a0" stroked="f"/>
        </w:pict>
      </w:r>
    </w:p>
    <w:p w14:paraId="695B97B1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15. CONTACT</w:t>
      </w:r>
    </w:p>
    <w:p w14:paraId="79D75D01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David Matthews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  <w:t>Director / Lead Counsellor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</w:r>
      <w:r w:rsidRPr="002D39F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📞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07493 392481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</w:r>
      <w:r w:rsidRPr="002D39F8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📧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t xml:space="preserve"> dave@dmhrgroup.com</w:t>
      </w:r>
    </w:p>
    <w:p w14:paraId="5617EB4B" w14:textId="77777777" w:rsidR="002D39F8" w:rsidRPr="002D39F8" w:rsidRDefault="002D39F8" w:rsidP="002D39F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pict w14:anchorId="137C34DA">
          <v:rect id="_x0000_i1110" style="width:0;height:1.5pt" o:hralign="center" o:hrstd="t" o:hr="t" fillcolor="#a0a0a0" stroked="f"/>
        </w:pict>
      </w:r>
    </w:p>
    <w:p w14:paraId="6EAA86DE" w14:textId="77777777" w:rsidR="002D39F8" w:rsidRPr="002D39F8" w:rsidRDefault="002D39F8" w:rsidP="002D39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D39F8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16. APPROVAL</w:t>
      </w:r>
    </w:p>
    <w:p w14:paraId="1F04DEB3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Signed: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</w:r>
      <w:r w:rsidRPr="002D39F8">
        <w:rPr>
          <w:rFonts w:eastAsia="Times New Roman" w:cs="Times New Roman"/>
          <w:b/>
          <w:bCs/>
          <w:kern w:val="0"/>
          <w:lang w:eastAsia="en-GB"/>
          <w14:ligatures w14:val="none"/>
        </w:rPr>
        <w:t>David Matthews</w:t>
      </w:r>
      <w:r w:rsidRPr="002D39F8">
        <w:rPr>
          <w:rFonts w:eastAsia="Times New Roman" w:cs="Times New Roman"/>
          <w:kern w:val="0"/>
          <w:lang w:eastAsia="en-GB"/>
          <w14:ligatures w14:val="none"/>
        </w:rPr>
        <w:br/>
        <w:t>Director – David Matthews Group</w:t>
      </w:r>
    </w:p>
    <w:p w14:paraId="18E029CF" w14:textId="77777777" w:rsidR="002D39F8" w:rsidRPr="002D39F8" w:rsidRDefault="002D39F8" w:rsidP="002D39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D39F8">
        <w:rPr>
          <w:rFonts w:eastAsia="Times New Roman" w:cs="Times New Roman"/>
          <w:kern w:val="0"/>
          <w:lang w:eastAsia="en-GB"/>
          <w14:ligatures w14:val="none"/>
        </w:rPr>
        <w:t>Date: 23 March 2026</w:t>
      </w:r>
    </w:p>
    <w:p w14:paraId="65DA7398" w14:textId="177C9D6A" w:rsidR="00F95C82" w:rsidRDefault="00F95C82" w:rsidP="00F95C82">
      <w:pPr>
        <w:pStyle w:val="NormalWeb"/>
      </w:pPr>
    </w:p>
    <w:p w14:paraId="3D1C8158" w14:textId="77777777" w:rsidR="00F95C82" w:rsidRPr="00F95C82" w:rsidRDefault="00F95C82" w:rsidP="00F95C82"/>
    <w:sectPr w:rsidR="00F95C82" w:rsidRPr="00F95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E02"/>
    <w:multiLevelType w:val="multilevel"/>
    <w:tmpl w:val="852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62577"/>
    <w:multiLevelType w:val="multilevel"/>
    <w:tmpl w:val="FC82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75EDD"/>
    <w:multiLevelType w:val="multilevel"/>
    <w:tmpl w:val="17E0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45558"/>
    <w:multiLevelType w:val="multilevel"/>
    <w:tmpl w:val="BEBC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56B3D"/>
    <w:multiLevelType w:val="multilevel"/>
    <w:tmpl w:val="BF8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112DE"/>
    <w:multiLevelType w:val="multilevel"/>
    <w:tmpl w:val="E84A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32F27"/>
    <w:multiLevelType w:val="multilevel"/>
    <w:tmpl w:val="4D8A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F4277"/>
    <w:multiLevelType w:val="multilevel"/>
    <w:tmpl w:val="348E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91141"/>
    <w:multiLevelType w:val="multilevel"/>
    <w:tmpl w:val="3FC2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A2964"/>
    <w:multiLevelType w:val="multilevel"/>
    <w:tmpl w:val="27DE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355B9"/>
    <w:multiLevelType w:val="multilevel"/>
    <w:tmpl w:val="ADD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A06FA"/>
    <w:multiLevelType w:val="multilevel"/>
    <w:tmpl w:val="A4AA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02AC6"/>
    <w:multiLevelType w:val="multilevel"/>
    <w:tmpl w:val="48AC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560922"/>
    <w:multiLevelType w:val="multilevel"/>
    <w:tmpl w:val="0EF8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04D44"/>
    <w:multiLevelType w:val="multilevel"/>
    <w:tmpl w:val="B7D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84775"/>
    <w:multiLevelType w:val="multilevel"/>
    <w:tmpl w:val="3A90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E7D97"/>
    <w:multiLevelType w:val="multilevel"/>
    <w:tmpl w:val="AE4E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92626"/>
    <w:multiLevelType w:val="multilevel"/>
    <w:tmpl w:val="9288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F6D29"/>
    <w:multiLevelType w:val="multilevel"/>
    <w:tmpl w:val="FB26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52360C"/>
    <w:multiLevelType w:val="multilevel"/>
    <w:tmpl w:val="559A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26863"/>
    <w:multiLevelType w:val="multilevel"/>
    <w:tmpl w:val="D0FC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69633F"/>
    <w:multiLevelType w:val="multilevel"/>
    <w:tmpl w:val="6CF0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F5F0A"/>
    <w:multiLevelType w:val="multilevel"/>
    <w:tmpl w:val="93C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C0264"/>
    <w:multiLevelType w:val="multilevel"/>
    <w:tmpl w:val="BD54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AE2C0D"/>
    <w:multiLevelType w:val="multilevel"/>
    <w:tmpl w:val="4C3A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0C1297"/>
    <w:multiLevelType w:val="multilevel"/>
    <w:tmpl w:val="D39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67752"/>
    <w:multiLevelType w:val="multilevel"/>
    <w:tmpl w:val="8F6C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71369"/>
    <w:multiLevelType w:val="multilevel"/>
    <w:tmpl w:val="D27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1479E3"/>
    <w:multiLevelType w:val="multilevel"/>
    <w:tmpl w:val="9BE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907D8"/>
    <w:multiLevelType w:val="multilevel"/>
    <w:tmpl w:val="32D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62A2C"/>
    <w:multiLevelType w:val="multilevel"/>
    <w:tmpl w:val="15FE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2055AC"/>
    <w:multiLevelType w:val="multilevel"/>
    <w:tmpl w:val="FFB6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12FA2"/>
    <w:multiLevelType w:val="multilevel"/>
    <w:tmpl w:val="234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C5032F"/>
    <w:multiLevelType w:val="multilevel"/>
    <w:tmpl w:val="176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6A675F"/>
    <w:multiLevelType w:val="multilevel"/>
    <w:tmpl w:val="D864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81DFB"/>
    <w:multiLevelType w:val="multilevel"/>
    <w:tmpl w:val="B54A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1B0DBB"/>
    <w:multiLevelType w:val="multilevel"/>
    <w:tmpl w:val="C36A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1600FF"/>
    <w:multiLevelType w:val="multilevel"/>
    <w:tmpl w:val="AD4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B30BA4"/>
    <w:multiLevelType w:val="multilevel"/>
    <w:tmpl w:val="8398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63901"/>
    <w:multiLevelType w:val="multilevel"/>
    <w:tmpl w:val="40E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880951"/>
    <w:multiLevelType w:val="multilevel"/>
    <w:tmpl w:val="116C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1750">
    <w:abstractNumId w:val="33"/>
  </w:num>
  <w:num w:numId="2" w16cid:durableId="1465926360">
    <w:abstractNumId w:val="26"/>
  </w:num>
  <w:num w:numId="3" w16cid:durableId="323780209">
    <w:abstractNumId w:val="3"/>
  </w:num>
  <w:num w:numId="4" w16cid:durableId="202443">
    <w:abstractNumId w:val="36"/>
  </w:num>
  <w:num w:numId="5" w16cid:durableId="1006176144">
    <w:abstractNumId w:val="14"/>
  </w:num>
  <w:num w:numId="6" w16cid:durableId="299771676">
    <w:abstractNumId w:val="28"/>
  </w:num>
  <w:num w:numId="7" w16cid:durableId="263462903">
    <w:abstractNumId w:val="10"/>
  </w:num>
  <w:num w:numId="8" w16cid:durableId="1826316556">
    <w:abstractNumId w:val="2"/>
  </w:num>
  <w:num w:numId="9" w16cid:durableId="1360810709">
    <w:abstractNumId w:val="19"/>
  </w:num>
  <w:num w:numId="10" w16cid:durableId="798456529">
    <w:abstractNumId w:val="0"/>
  </w:num>
  <w:num w:numId="11" w16cid:durableId="1614166310">
    <w:abstractNumId w:val="38"/>
  </w:num>
  <w:num w:numId="12" w16cid:durableId="306202425">
    <w:abstractNumId w:val="8"/>
  </w:num>
  <w:num w:numId="13" w16cid:durableId="1714041642">
    <w:abstractNumId w:val="15"/>
  </w:num>
  <w:num w:numId="14" w16cid:durableId="939027478">
    <w:abstractNumId w:val="40"/>
  </w:num>
  <w:num w:numId="15" w16cid:durableId="1948541276">
    <w:abstractNumId w:val="27"/>
  </w:num>
  <w:num w:numId="16" w16cid:durableId="1109622725">
    <w:abstractNumId w:val="20"/>
  </w:num>
  <w:num w:numId="17" w16cid:durableId="1185364681">
    <w:abstractNumId w:val="5"/>
  </w:num>
  <w:num w:numId="18" w16cid:durableId="2137721735">
    <w:abstractNumId w:val="21"/>
  </w:num>
  <w:num w:numId="19" w16cid:durableId="955722416">
    <w:abstractNumId w:val="37"/>
  </w:num>
  <w:num w:numId="20" w16cid:durableId="915095999">
    <w:abstractNumId w:val="25"/>
  </w:num>
  <w:num w:numId="21" w16cid:durableId="1930849120">
    <w:abstractNumId w:val="35"/>
  </w:num>
  <w:num w:numId="22" w16cid:durableId="1514757645">
    <w:abstractNumId w:val="1"/>
  </w:num>
  <w:num w:numId="23" w16cid:durableId="312486274">
    <w:abstractNumId w:val="31"/>
  </w:num>
  <w:num w:numId="24" w16cid:durableId="935357620">
    <w:abstractNumId w:val="16"/>
  </w:num>
  <w:num w:numId="25" w16cid:durableId="1549802738">
    <w:abstractNumId w:val="34"/>
  </w:num>
  <w:num w:numId="26" w16cid:durableId="1317303864">
    <w:abstractNumId w:val="9"/>
  </w:num>
  <w:num w:numId="27" w16cid:durableId="261761148">
    <w:abstractNumId w:val="6"/>
  </w:num>
  <w:num w:numId="28" w16cid:durableId="1159692077">
    <w:abstractNumId w:val="22"/>
  </w:num>
  <w:num w:numId="29" w16cid:durableId="1291669124">
    <w:abstractNumId w:val="11"/>
  </w:num>
  <w:num w:numId="30" w16cid:durableId="998726607">
    <w:abstractNumId w:val="29"/>
  </w:num>
  <w:num w:numId="31" w16cid:durableId="53241533">
    <w:abstractNumId w:val="30"/>
  </w:num>
  <w:num w:numId="32" w16cid:durableId="1640959623">
    <w:abstractNumId w:val="12"/>
  </w:num>
  <w:num w:numId="33" w16cid:durableId="421682564">
    <w:abstractNumId w:val="39"/>
  </w:num>
  <w:num w:numId="34" w16cid:durableId="336538817">
    <w:abstractNumId w:val="23"/>
  </w:num>
  <w:num w:numId="35" w16cid:durableId="677731384">
    <w:abstractNumId w:val="18"/>
  </w:num>
  <w:num w:numId="36" w16cid:durableId="1684091998">
    <w:abstractNumId w:val="7"/>
  </w:num>
  <w:num w:numId="37" w16cid:durableId="1159929969">
    <w:abstractNumId w:val="17"/>
  </w:num>
  <w:num w:numId="38" w16cid:durableId="1905219726">
    <w:abstractNumId w:val="24"/>
  </w:num>
  <w:num w:numId="39" w16cid:durableId="41178226">
    <w:abstractNumId w:val="4"/>
  </w:num>
  <w:num w:numId="40" w16cid:durableId="511529249">
    <w:abstractNumId w:val="32"/>
  </w:num>
  <w:num w:numId="41" w16cid:durableId="939214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DE"/>
    <w:rsid w:val="00050D7C"/>
    <w:rsid w:val="002D39F8"/>
    <w:rsid w:val="00BC6BEA"/>
    <w:rsid w:val="00CD13DE"/>
    <w:rsid w:val="00E75611"/>
    <w:rsid w:val="00F9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E0A3"/>
  <w15:chartTrackingRefBased/>
  <w15:docId w15:val="{9F152206-A1FA-4527-B3A7-1CDB1542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3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Mathews</dc:creator>
  <cp:keywords/>
  <dc:description/>
  <cp:lastModifiedBy>David Mathews</cp:lastModifiedBy>
  <cp:revision>2</cp:revision>
  <dcterms:created xsi:type="dcterms:W3CDTF">2026-03-23T11:12:00Z</dcterms:created>
  <dcterms:modified xsi:type="dcterms:W3CDTF">2026-03-23T11:12:00Z</dcterms:modified>
</cp:coreProperties>
</file>